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DCCC" w14:textId="78707CFF" w:rsidR="00DE7F8D" w:rsidRDefault="00DE7F8D" w:rsidP="00DE7F8D">
      <w:pPr>
        <w:shd w:val="clear" w:color="auto" w:fill="FFFFFF"/>
        <w:rPr>
          <w:rFonts w:eastAsia="Times New Roman"/>
        </w:rPr>
      </w:pPr>
      <w:r w:rsidRPr="00141576">
        <w:t xml:space="preserve">THEM THAT BELIEVE: THE POWER AND MEANING OF THE CHRISTIAN SERPENT-HANDLING TRADITION. By Ralph W. Hood, Jr., and W. Paul Williamson. Berkeley, Los Angeles, and London: University of California Press, 2008. xvi + 301pp. </w:t>
      </w:r>
      <w:r w:rsidRPr="00141576">
        <w:rPr>
          <w:rFonts w:eastAsia="Times New Roman"/>
        </w:rPr>
        <w:t>$60.00 hardcover</w:t>
      </w:r>
      <w:r w:rsidR="00141576">
        <w:rPr>
          <w:rFonts w:eastAsia="Times New Roman"/>
        </w:rPr>
        <w:t>. $</w:t>
      </w:r>
      <w:r w:rsidRPr="00DE7F8D">
        <w:rPr>
          <w:rFonts w:eastAsia="Times New Roman"/>
        </w:rPr>
        <w:t>24.95 paperback</w:t>
      </w:r>
      <w:r w:rsidR="00141576">
        <w:rPr>
          <w:rFonts w:eastAsia="Times New Roman"/>
        </w:rPr>
        <w:t>.</w:t>
      </w:r>
      <w:r w:rsidR="00473F41">
        <w:rPr>
          <w:rFonts w:eastAsia="Times New Roman"/>
        </w:rPr>
        <w:t xml:space="preserve"> [</w:t>
      </w:r>
      <w:r w:rsidR="00473F41" w:rsidRPr="00473F41">
        <w:rPr>
          <w:rFonts w:eastAsia="Times New Roman"/>
          <w:i/>
        </w:rPr>
        <w:t>Journal for the Scientific Study of Religion</w:t>
      </w:r>
      <w:r w:rsidR="00473F41" w:rsidRPr="00473F41">
        <w:rPr>
          <w:rFonts w:eastAsia="Times New Roman"/>
        </w:rPr>
        <w:t xml:space="preserve"> (December 2009), 826-826.</w:t>
      </w:r>
      <w:r w:rsidR="00473F41">
        <w:rPr>
          <w:rFonts w:eastAsia="Times New Roman"/>
        </w:rPr>
        <w:t>]</w:t>
      </w:r>
    </w:p>
    <w:p w14:paraId="36577060" w14:textId="77777777" w:rsidR="0095016E" w:rsidRDefault="00AA172E" w:rsidP="00DE7F8D">
      <w:pPr>
        <w:shd w:val="clear" w:color="auto" w:fill="FFFFFF"/>
        <w:rPr>
          <w:rFonts w:eastAsia="Times New Roman"/>
        </w:rPr>
      </w:pPr>
      <w:r>
        <w:rPr>
          <w:rFonts w:eastAsia="Times New Roman"/>
        </w:rPr>
        <w:t>As a long-time student of Pentecostalism and a l</w:t>
      </w:r>
      <w:r w:rsidR="00A42A86">
        <w:rPr>
          <w:rFonts w:eastAsia="Times New Roman"/>
        </w:rPr>
        <w:t>ife-long</w:t>
      </w:r>
      <w:r>
        <w:rPr>
          <w:rFonts w:eastAsia="Times New Roman"/>
        </w:rPr>
        <w:t xml:space="preserve"> practitioner of the faith, I have learned not to become </w:t>
      </w:r>
      <w:r w:rsidR="00976553">
        <w:rPr>
          <w:rFonts w:eastAsia="Times New Roman"/>
        </w:rPr>
        <w:t xml:space="preserve">too </w:t>
      </w:r>
      <w:r>
        <w:rPr>
          <w:rFonts w:eastAsia="Times New Roman"/>
        </w:rPr>
        <w:t xml:space="preserve">irritated when </w:t>
      </w:r>
      <w:r w:rsidR="0095016E">
        <w:rPr>
          <w:rFonts w:eastAsia="Times New Roman"/>
        </w:rPr>
        <w:t xml:space="preserve">an </w:t>
      </w:r>
      <w:r>
        <w:rPr>
          <w:rFonts w:eastAsia="Times New Roman"/>
        </w:rPr>
        <w:t xml:space="preserve">otherwise well-educated new acquaintance assumes that I </w:t>
      </w:r>
      <w:r w:rsidR="00A42A86">
        <w:rPr>
          <w:rFonts w:eastAsia="Times New Roman"/>
        </w:rPr>
        <w:t xml:space="preserve">must have </w:t>
      </w:r>
      <w:r>
        <w:rPr>
          <w:rFonts w:eastAsia="Times New Roman"/>
        </w:rPr>
        <w:t>take</w:t>
      </w:r>
      <w:r w:rsidR="0095016E">
        <w:rPr>
          <w:rFonts w:eastAsia="Times New Roman"/>
        </w:rPr>
        <w:t>n</w:t>
      </w:r>
      <w:r>
        <w:rPr>
          <w:rFonts w:eastAsia="Times New Roman"/>
        </w:rPr>
        <w:t xml:space="preserve"> up serpents in religious ecstasy—or at least that I </w:t>
      </w:r>
      <w:r w:rsidR="00A42A86">
        <w:rPr>
          <w:rFonts w:eastAsia="Times New Roman"/>
        </w:rPr>
        <w:t xml:space="preserve">focus my research on </w:t>
      </w:r>
      <w:r>
        <w:rPr>
          <w:rFonts w:eastAsia="Times New Roman"/>
        </w:rPr>
        <w:t>those few Pentecostals who do.</w:t>
      </w:r>
      <w:r w:rsidR="00976553">
        <w:rPr>
          <w:rFonts w:eastAsia="Times New Roman"/>
        </w:rPr>
        <w:t xml:space="preserve"> At first, I </w:t>
      </w:r>
      <w:r w:rsidR="0095016E">
        <w:rPr>
          <w:rFonts w:eastAsia="Times New Roman"/>
        </w:rPr>
        <w:t>took a vigorous defensive posture—</w:t>
      </w:r>
      <w:r w:rsidR="00CB0BDE">
        <w:rPr>
          <w:rFonts w:eastAsia="Times New Roman"/>
        </w:rPr>
        <w:t xml:space="preserve">launching into a demographic lesson on </w:t>
      </w:r>
      <w:r w:rsidR="00976553">
        <w:rPr>
          <w:rFonts w:eastAsia="Times New Roman"/>
        </w:rPr>
        <w:t xml:space="preserve">the </w:t>
      </w:r>
      <w:r w:rsidR="0095016E">
        <w:rPr>
          <w:rFonts w:eastAsia="Times New Roman"/>
        </w:rPr>
        <w:t xml:space="preserve">miniscule </w:t>
      </w:r>
      <w:r w:rsidR="00976553">
        <w:rPr>
          <w:rFonts w:eastAsia="Times New Roman"/>
        </w:rPr>
        <w:t xml:space="preserve">fraction of Holy Ghost people who bring deadly snakes to church and the stunning </w:t>
      </w:r>
      <w:r w:rsidR="0095016E">
        <w:rPr>
          <w:rFonts w:eastAsia="Times New Roman"/>
        </w:rPr>
        <w:t xml:space="preserve">numerical </w:t>
      </w:r>
      <w:r w:rsidR="00976553">
        <w:rPr>
          <w:rFonts w:eastAsia="Times New Roman"/>
        </w:rPr>
        <w:t xml:space="preserve">growth of those more mundane Pentecostals who merely speak in unknown tongues and dance in the Spirit. About twenty years ago, though, I settled for a </w:t>
      </w:r>
      <w:r w:rsidR="0095016E">
        <w:rPr>
          <w:rFonts w:eastAsia="Times New Roman"/>
        </w:rPr>
        <w:t>d</w:t>
      </w:r>
      <w:r w:rsidR="00CB0BDE">
        <w:rPr>
          <w:rFonts w:eastAsia="Times New Roman"/>
        </w:rPr>
        <w:t>roll</w:t>
      </w:r>
      <w:r w:rsidR="0095016E">
        <w:rPr>
          <w:rFonts w:eastAsia="Times New Roman"/>
        </w:rPr>
        <w:t xml:space="preserve"> </w:t>
      </w:r>
      <w:r w:rsidR="00976553">
        <w:rPr>
          <w:rFonts w:eastAsia="Times New Roman"/>
        </w:rPr>
        <w:t>one-line</w:t>
      </w:r>
      <w:r w:rsidR="00CB0BDE">
        <w:rPr>
          <w:rFonts w:eastAsia="Times New Roman"/>
        </w:rPr>
        <w:t>r</w:t>
      </w:r>
      <w:r w:rsidR="00976553">
        <w:rPr>
          <w:rFonts w:eastAsia="Times New Roman"/>
        </w:rPr>
        <w:t>: “I</w:t>
      </w:r>
      <w:r w:rsidR="0095016E">
        <w:rPr>
          <w:rFonts w:eastAsia="Times New Roman"/>
        </w:rPr>
        <w:t xml:space="preserve"> imagine there are more students of snake handling that there are people who actually handle snakes.” </w:t>
      </w:r>
      <w:bookmarkStart w:id="0" w:name="_GoBack"/>
      <w:bookmarkEnd w:id="0"/>
    </w:p>
    <w:p w14:paraId="537EECCA" w14:textId="77777777" w:rsidR="00DF72C3" w:rsidRDefault="0095016E" w:rsidP="00DE7F8D">
      <w:pPr>
        <w:shd w:val="clear" w:color="auto" w:fill="FFFFFF"/>
        <w:rPr>
          <w:rFonts w:eastAsia="Times New Roman"/>
        </w:rPr>
      </w:pPr>
      <w:r>
        <w:rPr>
          <w:rFonts w:eastAsia="Times New Roman"/>
        </w:rPr>
        <w:t xml:space="preserve">When I first employed this strategy, I knew I was exaggerating. But in light of the outpouring of </w:t>
      </w:r>
      <w:r w:rsidR="00CB0BDE">
        <w:rPr>
          <w:rFonts w:eastAsia="Times New Roman"/>
        </w:rPr>
        <w:t xml:space="preserve">careful </w:t>
      </w:r>
      <w:r>
        <w:rPr>
          <w:rFonts w:eastAsia="Times New Roman"/>
        </w:rPr>
        <w:t xml:space="preserve">scholarship on </w:t>
      </w:r>
      <w:r w:rsidR="00123095">
        <w:rPr>
          <w:rFonts w:eastAsia="Times New Roman"/>
        </w:rPr>
        <w:t xml:space="preserve">Appalachian </w:t>
      </w:r>
      <w:r>
        <w:rPr>
          <w:rFonts w:eastAsia="Times New Roman"/>
        </w:rPr>
        <w:t>serpent handling over the past two decades,</w:t>
      </w:r>
      <w:r w:rsidR="00CB0BDE">
        <w:rPr>
          <w:rFonts w:eastAsia="Times New Roman"/>
        </w:rPr>
        <w:t xml:space="preserve"> my dismissive retort is beginning to appear prophetic</w:t>
      </w:r>
      <w:r w:rsidR="00CA2A1D">
        <w:rPr>
          <w:rFonts w:eastAsia="Times New Roman"/>
        </w:rPr>
        <w:t>.</w:t>
      </w:r>
      <w:r w:rsidR="00CB0BDE">
        <w:rPr>
          <w:rFonts w:eastAsia="Times New Roman"/>
        </w:rPr>
        <w:t xml:space="preserve"> Rarely a year passes without the publication of an insightful new study of</w:t>
      </w:r>
      <w:r w:rsidR="00123095">
        <w:rPr>
          <w:rFonts w:eastAsia="Times New Roman"/>
        </w:rPr>
        <w:t xml:space="preserve"> the</w:t>
      </w:r>
      <w:r w:rsidR="00123095" w:rsidRPr="00123095">
        <w:rPr>
          <w:rFonts w:eastAsia="Times New Roman"/>
        </w:rPr>
        <w:t xml:space="preserve"> </w:t>
      </w:r>
      <w:r w:rsidR="00123095">
        <w:rPr>
          <w:rFonts w:eastAsia="Times New Roman"/>
        </w:rPr>
        <w:t>practice</w:t>
      </w:r>
      <w:r w:rsidR="00CB0BDE">
        <w:rPr>
          <w:rFonts w:eastAsia="Times New Roman"/>
        </w:rPr>
        <w:t xml:space="preserve">. </w:t>
      </w:r>
      <w:r w:rsidR="003D241F">
        <w:rPr>
          <w:rFonts w:eastAsia="Times New Roman"/>
        </w:rPr>
        <w:t xml:space="preserve">For the last decade no students of </w:t>
      </w:r>
      <w:r w:rsidR="00123095">
        <w:rPr>
          <w:rFonts w:eastAsia="Times New Roman"/>
        </w:rPr>
        <w:t xml:space="preserve">snake handling </w:t>
      </w:r>
      <w:r w:rsidR="003D241F">
        <w:rPr>
          <w:rFonts w:eastAsia="Times New Roman"/>
        </w:rPr>
        <w:t>have been more prolific than p</w:t>
      </w:r>
      <w:r w:rsidR="00CB0BDE">
        <w:rPr>
          <w:rFonts w:eastAsia="Times New Roman"/>
        </w:rPr>
        <w:t xml:space="preserve">sychologists </w:t>
      </w:r>
      <w:r w:rsidR="003D241F">
        <w:rPr>
          <w:rFonts w:eastAsia="Times New Roman"/>
        </w:rPr>
        <w:t xml:space="preserve">Ralph W. Hood, Jr. and W. Paul Williamson. Their most recent collaboration, </w:t>
      </w:r>
      <w:r w:rsidR="003D241F" w:rsidRPr="003D241F">
        <w:rPr>
          <w:rFonts w:eastAsia="Times New Roman"/>
          <w:i/>
        </w:rPr>
        <w:t>Them That Believe: The Power and Meaning of the Christian Serpent-Handling Tradition</w:t>
      </w:r>
      <w:r w:rsidR="003D241F">
        <w:rPr>
          <w:rFonts w:eastAsia="Times New Roman"/>
        </w:rPr>
        <w:t xml:space="preserve">, ably introduces readers to work of </w:t>
      </w:r>
      <w:r w:rsidR="00DF72C3">
        <w:rPr>
          <w:rFonts w:eastAsia="Times New Roman"/>
        </w:rPr>
        <w:t xml:space="preserve">earlier </w:t>
      </w:r>
      <w:r w:rsidR="003D241F">
        <w:rPr>
          <w:rFonts w:eastAsia="Times New Roman"/>
        </w:rPr>
        <w:t xml:space="preserve">scholars </w:t>
      </w:r>
      <w:r w:rsidR="00DF72C3">
        <w:rPr>
          <w:rFonts w:eastAsia="Times New Roman"/>
        </w:rPr>
        <w:t xml:space="preserve">of the phenomenon </w:t>
      </w:r>
      <w:r w:rsidR="003D241F">
        <w:rPr>
          <w:rFonts w:eastAsia="Times New Roman"/>
        </w:rPr>
        <w:t xml:space="preserve">and </w:t>
      </w:r>
      <w:r w:rsidR="00DF72C3">
        <w:rPr>
          <w:rFonts w:eastAsia="Times New Roman"/>
        </w:rPr>
        <w:t xml:space="preserve">engagingly </w:t>
      </w:r>
      <w:r w:rsidR="003D241F">
        <w:rPr>
          <w:rFonts w:eastAsia="Times New Roman"/>
        </w:rPr>
        <w:t xml:space="preserve">summarizes their own </w:t>
      </w:r>
      <w:r w:rsidR="00DF72C3">
        <w:rPr>
          <w:rFonts w:eastAsia="Times New Roman"/>
        </w:rPr>
        <w:t>extraordinary historical and field research.</w:t>
      </w:r>
      <w:r w:rsidR="00E710B3">
        <w:rPr>
          <w:rFonts w:eastAsia="Times New Roman"/>
        </w:rPr>
        <w:t xml:space="preserve"> (This research is assessable at the Hood-Williamson Research Archives for the Holiness Serpent Handling Sects of Appalachia housed in the Lupton Library of the University of Tennessee at Chattanooga.) </w:t>
      </w:r>
      <w:r w:rsidR="00DF72C3">
        <w:rPr>
          <w:rFonts w:eastAsia="Times New Roman"/>
        </w:rPr>
        <w:t xml:space="preserve"> </w:t>
      </w:r>
    </w:p>
    <w:p w14:paraId="474EDA06" w14:textId="77777777" w:rsidR="00FC4AE7" w:rsidRDefault="00271C48" w:rsidP="00DE7F8D">
      <w:pPr>
        <w:shd w:val="clear" w:color="auto" w:fill="FFFFFF"/>
        <w:rPr>
          <w:rFonts w:eastAsia="Times New Roman"/>
        </w:rPr>
      </w:pPr>
      <w:r>
        <w:rPr>
          <w:rFonts w:eastAsia="Times New Roman"/>
        </w:rPr>
        <w:t xml:space="preserve">Customary academic </w:t>
      </w:r>
      <w:r w:rsidR="00DF72C3">
        <w:rPr>
          <w:rFonts w:eastAsia="Times New Roman"/>
        </w:rPr>
        <w:t>boundar</w:t>
      </w:r>
      <w:r>
        <w:rPr>
          <w:rFonts w:eastAsia="Times New Roman"/>
        </w:rPr>
        <w:t xml:space="preserve">ies do not </w:t>
      </w:r>
      <w:r w:rsidR="00570751">
        <w:rPr>
          <w:rFonts w:eastAsia="Times New Roman"/>
        </w:rPr>
        <w:t xml:space="preserve">deter </w:t>
      </w:r>
      <w:r w:rsidR="00DF72C3">
        <w:rPr>
          <w:rFonts w:eastAsia="Times New Roman"/>
        </w:rPr>
        <w:t>Hood and Williamson.</w:t>
      </w:r>
      <w:r w:rsidR="00570751">
        <w:rPr>
          <w:rFonts w:eastAsia="Times New Roman"/>
        </w:rPr>
        <w:t xml:space="preserve"> </w:t>
      </w:r>
      <w:r>
        <w:rPr>
          <w:rFonts w:eastAsia="Times New Roman"/>
        </w:rPr>
        <w:t xml:space="preserve">Almost every chapter of </w:t>
      </w:r>
      <w:r w:rsidRPr="00271C48">
        <w:rPr>
          <w:rFonts w:eastAsia="Times New Roman"/>
          <w:i/>
        </w:rPr>
        <w:t>Them That Believe</w:t>
      </w:r>
      <w:r>
        <w:rPr>
          <w:rFonts w:eastAsia="Times New Roman"/>
        </w:rPr>
        <w:t xml:space="preserve"> employs the tools of a different discipline. In clear and confidence prose t</w:t>
      </w:r>
      <w:r w:rsidR="00DF72C3">
        <w:rPr>
          <w:rFonts w:eastAsia="Times New Roman"/>
        </w:rPr>
        <w:t xml:space="preserve">hey construct </w:t>
      </w:r>
      <w:r w:rsidR="00FC4AE7">
        <w:rPr>
          <w:rFonts w:eastAsia="Times New Roman"/>
        </w:rPr>
        <w:t xml:space="preserve">causal </w:t>
      </w:r>
      <w:r w:rsidR="00DF72C3">
        <w:rPr>
          <w:rFonts w:eastAsia="Times New Roman"/>
        </w:rPr>
        <w:t>historical narrative</w:t>
      </w:r>
      <w:r w:rsidR="00FC4AE7">
        <w:rPr>
          <w:rFonts w:eastAsia="Times New Roman"/>
        </w:rPr>
        <w:t>s</w:t>
      </w:r>
      <w:r w:rsidR="00DF72C3">
        <w:rPr>
          <w:rFonts w:eastAsia="Times New Roman"/>
        </w:rPr>
        <w:t xml:space="preserve">, engage in </w:t>
      </w:r>
      <w:r w:rsidR="00FC4AE7">
        <w:rPr>
          <w:rFonts w:eastAsia="Times New Roman"/>
        </w:rPr>
        <w:t xml:space="preserve">rhetorical </w:t>
      </w:r>
      <w:r w:rsidR="00570751">
        <w:rPr>
          <w:rFonts w:eastAsia="Times New Roman"/>
        </w:rPr>
        <w:t>a</w:t>
      </w:r>
      <w:r w:rsidR="00FC4AE7">
        <w:rPr>
          <w:rFonts w:eastAsia="Times New Roman"/>
        </w:rPr>
        <w:t>nd musicological analysis</w:t>
      </w:r>
      <w:r w:rsidR="00570751">
        <w:rPr>
          <w:rFonts w:eastAsia="Times New Roman"/>
        </w:rPr>
        <w:t xml:space="preserve"> of sermons and songs</w:t>
      </w:r>
      <w:r w:rsidR="00FC4AE7">
        <w:rPr>
          <w:rFonts w:eastAsia="Times New Roman"/>
        </w:rPr>
        <w:t>, interpret EEGs performed</w:t>
      </w:r>
      <w:r w:rsidR="00570751">
        <w:rPr>
          <w:rFonts w:eastAsia="Times New Roman"/>
        </w:rPr>
        <w:t xml:space="preserve"> on people </w:t>
      </w:r>
      <w:r w:rsidR="0091730A">
        <w:rPr>
          <w:rFonts w:eastAsia="Times New Roman"/>
        </w:rPr>
        <w:t xml:space="preserve">speaking in </w:t>
      </w:r>
      <w:r w:rsidR="00570751">
        <w:rPr>
          <w:rFonts w:eastAsia="Times New Roman"/>
        </w:rPr>
        <w:t>tongues and/or handl</w:t>
      </w:r>
      <w:r w:rsidR="0091730A">
        <w:rPr>
          <w:rFonts w:eastAsia="Times New Roman"/>
        </w:rPr>
        <w:t>ing</w:t>
      </w:r>
      <w:r w:rsidR="00570751">
        <w:rPr>
          <w:rFonts w:eastAsia="Times New Roman"/>
        </w:rPr>
        <w:t xml:space="preserve"> snakes,</w:t>
      </w:r>
      <w:r w:rsidR="0091730A">
        <w:rPr>
          <w:rFonts w:eastAsia="Times New Roman"/>
        </w:rPr>
        <w:t xml:space="preserve"> and render sociologically-contextualized ethnographic descriptions of church services. They are equally comfortable describing the </w:t>
      </w:r>
      <w:r w:rsidR="00570751">
        <w:rPr>
          <w:rFonts w:eastAsia="Times New Roman"/>
        </w:rPr>
        <w:t>sexual</w:t>
      </w:r>
      <w:r w:rsidR="0091730A">
        <w:rPr>
          <w:rFonts w:eastAsia="Times New Roman"/>
        </w:rPr>
        <w:t xml:space="preserve">-religious </w:t>
      </w:r>
      <w:r w:rsidR="00570751">
        <w:rPr>
          <w:rFonts w:eastAsia="Times New Roman"/>
        </w:rPr>
        <w:t>symbolism</w:t>
      </w:r>
      <w:r w:rsidR="0091730A">
        <w:rPr>
          <w:rFonts w:eastAsia="Times New Roman"/>
        </w:rPr>
        <w:t xml:space="preserve"> attached to </w:t>
      </w:r>
      <w:r w:rsidR="00570751">
        <w:rPr>
          <w:rFonts w:eastAsia="Times New Roman"/>
        </w:rPr>
        <w:t xml:space="preserve">serpents </w:t>
      </w:r>
      <w:r w:rsidR="0091730A">
        <w:rPr>
          <w:rFonts w:eastAsia="Times New Roman"/>
        </w:rPr>
        <w:t xml:space="preserve">over the millennia </w:t>
      </w:r>
      <w:r w:rsidR="00570751">
        <w:rPr>
          <w:rFonts w:eastAsia="Times New Roman"/>
        </w:rPr>
        <w:t>and the</w:t>
      </w:r>
      <w:r w:rsidR="0091730A">
        <w:rPr>
          <w:rFonts w:eastAsia="Times New Roman"/>
        </w:rPr>
        <w:t xml:space="preserve"> minute-by-minute </w:t>
      </w:r>
      <w:r w:rsidR="00570751">
        <w:rPr>
          <w:rFonts w:eastAsia="Times New Roman"/>
        </w:rPr>
        <w:t xml:space="preserve">physiological reactions </w:t>
      </w:r>
      <w:r w:rsidR="0091730A">
        <w:rPr>
          <w:rFonts w:eastAsia="Times New Roman"/>
        </w:rPr>
        <w:t xml:space="preserve">that follow their </w:t>
      </w:r>
      <w:r w:rsidR="00570751">
        <w:rPr>
          <w:rFonts w:eastAsia="Times New Roman"/>
        </w:rPr>
        <w:t>bites</w:t>
      </w:r>
      <w:r>
        <w:rPr>
          <w:rFonts w:eastAsia="Times New Roman"/>
        </w:rPr>
        <w:t>.</w:t>
      </w:r>
      <w:r w:rsidR="00570751">
        <w:rPr>
          <w:rFonts w:eastAsia="Times New Roman"/>
        </w:rPr>
        <w:t xml:space="preserve"> </w:t>
      </w:r>
      <w:r>
        <w:rPr>
          <w:rFonts w:eastAsia="Times New Roman"/>
        </w:rPr>
        <w:t xml:space="preserve">In addition, Hood and Williamson </w:t>
      </w:r>
      <w:r w:rsidR="0091730A">
        <w:rPr>
          <w:rFonts w:eastAsia="Times New Roman"/>
        </w:rPr>
        <w:t xml:space="preserve">do not shy away from judging the </w:t>
      </w:r>
      <w:r w:rsidR="00FC4AE7">
        <w:rPr>
          <w:rFonts w:eastAsia="Times New Roman"/>
        </w:rPr>
        <w:t xml:space="preserve">theological consistency of </w:t>
      </w:r>
      <w:r w:rsidR="007B3EF2">
        <w:rPr>
          <w:rFonts w:eastAsia="Times New Roman"/>
        </w:rPr>
        <w:t xml:space="preserve">both </w:t>
      </w:r>
      <w:r w:rsidR="00FC4AE7">
        <w:rPr>
          <w:rFonts w:eastAsia="Times New Roman"/>
        </w:rPr>
        <w:t xml:space="preserve">their subjects </w:t>
      </w:r>
      <w:r w:rsidR="009F3A33">
        <w:rPr>
          <w:rFonts w:eastAsia="Times New Roman"/>
        </w:rPr>
        <w:t>and</w:t>
      </w:r>
      <w:r w:rsidR="0091730A">
        <w:rPr>
          <w:rFonts w:eastAsia="Times New Roman"/>
        </w:rPr>
        <w:t xml:space="preserve"> </w:t>
      </w:r>
      <w:r w:rsidR="00FC4AE7">
        <w:rPr>
          <w:rFonts w:eastAsia="Times New Roman"/>
        </w:rPr>
        <w:t>their</w:t>
      </w:r>
      <w:r w:rsidR="0091730A">
        <w:rPr>
          <w:rFonts w:eastAsia="Times New Roman"/>
        </w:rPr>
        <w:t xml:space="preserve"> non-handling Pentecostal </w:t>
      </w:r>
      <w:r w:rsidR="00FC4AE7">
        <w:rPr>
          <w:rFonts w:eastAsia="Times New Roman"/>
        </w:rPr>
        <w:t>critics</w:t>
      </w:r>
      <w:r>
        <w:rPr>
          <w:rFonts w:eastAsia="Times New Roman"/>
        </w:rPr>
        <w:t xml:space="preserve"> (finding the former truer to a literal interpretation of Mark 16:</w:t>
      </w:r>
      <w:r w:rsidR="00123095">
        <w:rPr>
          <w:rFonts w:eastAsia="Times New Roman"/>
        </w:rPr>
        <w:t>17-1</w:t>
      </w:r>
      <w:r>
        <w:rPr>
          <w:rFonts w:eastAsia="Times New Roman"/>
        </w:rPr>
        <w:t>8)</w:t>
      </w:r>
      <w:r w:rsidR="009F3A33">
        <w:rPr>
          <w:rFonts w:eastAsia="Times New Roman"/>
        </w:rPr>
        <w:t xml:space="preserve">; nor do hold back their contempt for </w:t>
      </w:r>
      <w:r>
        <w:rPr>
          <w:rFonts w:eastAsia="Times New Roman"/>
        </w:rPr>
        <w:t xml:space="preserve">the legal restraints various states have placed on handling </w:t>
      </w:r>
      <w:r w:rsidR="009F3A33">
        <w:rPr>
          <w:rFonts w:eastAsia="Times New Roman"/>
        </w:rPr>
        <w:t xml:space="preserve">poisonous snakes in church </w:t>
      </w:r>
      <w:r>
        <w:rPr>
          <w:rFonts w:eastAsia="Times New Roman"/>
        </w:rPr>
        <w:t xml:space="preserve">(praising only West Virginia, the </w:t>
      </w:r>
      <w:r w:rsidR="009F3A33">
        <w:rPr>
          <w:rFonts w:eastAsia="Times New Roman"/>
        </w:rPr>
        <w:t xml:space="preserve">one </w:t>
      </w:r>
      <w:r>
        <w:rPr>
          <w:rFonts w:eastAsia="Times New Roman"/>
        </w:rPr>
        <w:t xml:space="preserve">Appalachian state that has refused to outlaw the practice).  </w:t>
      </w:r>
      <w:r w:rsidR="00FC4AE7">
        <w:rPr>
          <w:rFonts w:eastAsia="Times New Roman"/>
        </w:rPr>
        <w:t xml:space="preserve"> </w:t>
      </w:r>
    </w:p>
    <w:p w14:paraId="370EED73" w14:textId="77777777" w:rsidR="00515D68" w:rsidRDefault="009F3A33" w:rsidP="00DE7F8D">
      <w:pPr>
        <w:shd w:val="clear" w:color="auto" w:fill="FFFFFF"/>
        <w:rPr>
          <w:rFonts w:eastAsia="Times New Roman"/>
        </w:rPr>
      </w:pPr>
      <w:r>
        <w:rPr>
          <w:rFonts w:eastAsia="Times New Roman"/>
        </w:rPr>
        <w:t xml:space="preserve">While reading a multi-disciplinary </w:t>
      </w:r>
      <w:r w:rsidRPr="009F3A33">
        <w:rPr>
          <w:rFonts w:eastAsia="Times New Roman"/>
          <w:i/>
        </w:rPr>
        <w:t>tour de force</w:t>
      </w:r>
      <w:r>
        <w:rPr>
          <w:rFonts w:eastAsia="Times New Roman"/>
        </w:rPr>
        <w:t xml:space="preserve"> like </w:t>
      </w:r>
      <w:r w:rsidR="00477D2C">
        <w:rPr>
          <w:rFonts w:eastAsia="Times New Roman"/>
        </w:rPr>
        <w:t xml:space="preserve">the one Hood and Williamson have given us is </w:t>
      </w:r>
      <w:r>
        <w:rPr>
          <w:rFonts w:eastAsia="Times New Roman"/>
        </w:rPr>
        <w:t>delightful</w:t>
      </w:r>
      <w:r w:rsidR="00123095">
        <w:rPr>
          <w:rFonts w:eastAsia="Times New Roman"/>
        </w:rPr>
        <w:t>ly</w:t>
      </w:r>
      <w:r w:rsidR="00477D2C">
        <w:rPr>
          <w:rFonts w:eastAsia="Times New Roman"/>
        </w:rPr>
        <w:t xml:space="preserve"> mind-expanding,</w:t>
      </w:r>
      <w:r>
        <w:rPr>
          <w:rFonts w:eastAsia="Times New Roman"/>
        </w:rPr>
        <w:t xml:space="preserve"> reviewing such a book can be frightening to someone who rarely ventures beyond the friendly confines of</w:t>
      </w:r>
      <w:r w:rsidR="00477D2C">
        <w:rPr>
          <w:rFonts w:eastAsia="Times New Roman"/>
        </w:rPr>
        <w:t xml:space="preserve"> </w:t>
      </w:r>
      <w:r w:rsidR="00123095">
        <w:rPr>
          <w:rFonts w:eastAsia="Times New Roman"/>
        </w:rPr>
        <w:t xml:space="preserve">Church </w:t>
      </w:r>
      <w:r>
        <w:rPr>
          <w:rFonts w:eastAsia="Times New Roman"/>
        </w:rPr>
        <w:t>History.</w:t>
      </w:r>
      <w:r w:rsidR="00477D2C">
        <w:rPr>
          <w:rFonts w:eastAsia="Times New Roman"/>
        </w:rPr>
        <w:t xml:space="preserve"> Beyond suggesting the breadth of analysis, depth of research, and accessibility of presentation, I can applaud the authors’ </w:t>
      </w:r>
      <w:r w:rsidR="00477D2C">
        <w:rPr>
          <w:rFonts w:eastAsia="Times New Roman"/>
        </w:rPr>
        <w:lastRenderedPageBreak/>
        <w:t>advancement of the historical narrative of serpent handling. O</w:t>
      </w:r>
      <w:r w:rsidR="00FC4AE7">
        <w:rPr>
          <w:rFonts w:eastAsia="Times New Roman"/>
        </w:rPr>
        <w:t>nly a few factual errors (</w:t>
      </w:r>
      <w:r w:rsidR="00477D2C">
        <w:rPr>
          <w:rFonts w:eastAsia="Times New Roman"/>
        </w:rPr>
        <w:t xml:space="preserve">such as repeatedly </w:t>
      </w:r>
      <w:r w:rsidR="00FC4AE7">
        <w:rPr>
          <w:rFonts w:eastAsia="Times New Roman"/>
        </w:rPr>
        <w:t xml:space="preserve">referring to </w:t>
      </w:r>
      <w:r w:rsidR="00477D2C">
        <w:rPr>
          <w:rFonts w:eastAsia="Times New Roman"/>
        </w:rPr>
        <w:t xml:space="preserve">southern </w:t>
      </w:r>
      <w:r w:rsidR="00FC4AE7">
        <w:rPr>
          <w:rFonts w:eastAsia="Times New Roman"/>
        </w:rPr>
        <w:t>Pent</w:t>
      </w:r>
      <w:r w:rsidR="00477D2C">
        <w:rPr>
          <w:rFonts w:eastAsia="Times New Roman"/>
        </w:rPr>
        <w:t>ecostal pioneer Gaston B. Cashwell by the initials “</w:t>
      </w:r>
      <w:r w:rsidR="00FC4AE7">
        <w:rPr>
          <w:rFonts w:eastAsia="Times New Roman"/>
        </w:rPr>
        <w:t>C. B.</w:t>
      </w:r>
      <w:r w:rsidR="00477D2C">
        <w:rPr>
          <w:rFonts w:eastAsia="Times New Roman"/>
        </w:rPr>
        <w:t xml:space="preserve">”) </w:t>
      </w:r>
      <w:r w:rsidR="00FC4AE7">
        <w:rPr>
          <w:rFonts w:eastAsia="Times New Roman"/>
        </w:rPr>
        <w:t>remind this historian that he is reading history constructed by psychologists.</w:t>
      </w:r>
      <w:r w:rsidR="00477D2C">
        <w:rPr>
          <w:rFonts w:eastAsia="Times New Roman"/>
        </w:rPr>
        <w:t xml:space="preserve"> </w:t>
      </w:r>
      <w:r w:rsidR="00C72273">
        <w:rPr>
          <w:rFonts w:eastAsia="Times New Roman"/>
        </w:rPr>
        <w:t xml:space="preserve">With undeniable documentation dug out of </w:t>
      </w:r>
      <w:r w:rsidR="00C72273" w:rsidRPr="00C72273">
        <w:rPr>
          <w:rFonts w:eastAsia="Times New Roman"/>
          <w:i/>
        </w:rPr>
        <w:t>The Church of God Evangel</w:t>
      </w:r>
      <w:r w:rsidR="00C72273">
        <w:rPr>
          <w:rFonts w:eastAsia="Times New Roman"/>
        </w:rPr>
        <w:t xml:space="preserve">, </w:t>
      </w:r>
      <w:r w:rsidR="007B3EF2">
        <w:rPr>
          <w:rFonts w:eastAsia="Times New Roman"/>
        </w:rPr>
        <w:t xml:space="preserve">for example, </w:t>
      </w:r>
      <w:r w:rsidR="00C72273">
        <w:rPr>
          <w:rFonts w:eastAsia="Times New Roman"/>
        </w:rPr>
        <w:t xml:space="preserve">Hood and Williamson confirm what </w:t>
      </w:r>
      <w:r w:rsidR="0031463C">
        <w:rPr>
          <w:rFonts w:eastAsia="Times New Roman"/>
        </w:rPr>
        <w:t xml:space="preserve">some </w:t>
      </w:r>
      <w:r w:rsidR="00C72273">
        <w:rPr>
          <w:rFonts w:eastAsia="Times New Roman"/>
        </w:rPr>
        <w:t xml:space="preserve">historians of Pentecostalism have long suspected—that </w:t>
      </w:r>
      <w:r w:rsidR="0031463C">
        <w:rPr>
          <w:rFonts w:eastAsia="Times New Roman"/>
        </w:rPr>
        <w:t xml:space="preserve">snake </w:t>
      </w:r>
      <w:r w:rsidR="00C72273">
        <w:rPr>
          <w:rFonts w:eastAsia="Times New Roman"/>
        </w:rPr>
        <w:t xml:space="preserve">handling was </w:t>
      </w:r>
      <w:r w:rsidR="0031463C">
        <w:rPr>
          <w:rFonts w:eastAsia="Times New Roman"/>
        </w:rPr>
        <w:t xml:space="preserve">not only popularized by a rogue Church of God evangelist named George Hensley, but that during the 1910s serpents were taken </w:t>
      </w:r>
      <w:r w:rsidR="007B3EF2">
        <w:rPr>
          <w:rFonts w:eastAsia="Times New Roman"/>
        </w:rPr>
        <w:t xml:space="preserve">up </w:t>
      </w:r>
      <w:r w:rsidR="0031463C">
        <w:rPr>
          <w:rFonts w:eastAsia="Times New Roman"/>
        </w:rPr>
        <w:t xml:space="preserve">by </w:t>
      </w:r>
      <w:r w:rsidR="00C72273">
        <w:rPr>
          <w:rFonts w:eastAsia="Times New Roman"/>
        </w:rPr>
        <w:t xml:space="preserve">(or at least </w:t>
      </w:r>
      <w:r w:rsidR="0031463C">
        <w:rPr>
          <w:rFonts w:eastAsia="Times New Roman"/>
        </w:rPr>
        <w:t xml:space="preserve">in the presence of) many </w:t>
      </w:r>
      <w:r w:rsidR="00C72273">
        <w:rPr>
          <w:rFonts w:eastAsia="Times New Roman"/>
        </w:rPr>
        <w:t xml:space="preserve">influential leaders of the </w:t>
      </w:r>
      <w:r w:rsidR="0031463C">
        <w:rPr>
          <w:rFonts w:eastAsia="Times New Roman"/>
        </w:rPr>
        <w:t xml:space="preserve">emerging denomination headquartered in Cleveland, </w:t>
      </w:r>
      <w:r w:rsidR="00C72273">
        <w:rPr>
          <w:rFonts w:eastAsia="Times New Roman"/>
        </w:rPr>
        <w:t>Tennessee</w:t>
      </w:r>
      <w:r w:rsidR="0031463C">
        <w:rPr>
          <w:rFonts w:eastAsia="Times New Roman"/>
        </w:rPr>
        <w:t>. In addition, the auth</w:t>
      </w:r>
      <w:r w:rsidR="00123095">
        <w:rPr>
          <w:rFonts w:eastAsia="Times New Roman"/>
        </w:rPr>
        <w:t xml:space="preserve">ors’ pain-staking research has produced </w:t>
      </w:r>
      <w:r w:rsidR="0031463C">
        <w:rPr>
          <w:rFonts w:eastAsia="Times New Roman"/>
        </w:rPr>
        <w:t>a</w:t>
      </w:r>
      <w:r w:rsidR="00123095">
        <w:rPr>
          <w:rFonts w:eastAsia="Times New Roman"/>
        </w:rPr>
        <w:t xml:space="preserve">n annotated </w:t>
      </w:r>
      <w:r w:rsidR="0031463C">
        <w:rPr>
          <w:rFonts w:eastAsia="Times New Roman"/>
        </w:rPr>
        <w:t xml:space="preserve">list of ninety deaths that resulted from religious </w:t>
      </w:r>
      <w:r w:rsidR="00515D68">
        <w:rPr>
          <w:rFonts w:eastAsia="Times New Roman"/>
        </w:rPr>
        <w:t xml:space="preserve">snake </w:t>
      </w:r>
      <w:r w:rsidR="0031463C">
        <w:rPr>
          <w:rFonts w:eastAsia="Times New Roman"/>
        </w:rPr>
        <w:t xml:space="preserve">handling </w:t>
      </w:r>
      <w:r w:rsidR="00515D68">
        <w:rPr>
          <w:rFonts w:eastAsia="Times New Roman"/>
        </w:rPr>
        <w:t xml:space="preserve">over the last century, the latest in 2006. </w:t>
      </w:r>
    </w:p>
    <w:p w14:paraId="52B82360" w14:textId="77777777" w:rsidR="00352DA4" w:rsidRDefault="00515D68" w:rsidP="00DE7F8D">
      <w:pPr>
        <w:shd w:val="clear" w:color="auto" w:fill="FFFFFF"/>
        <w:rPr>
          <w:rFonts w:eastAsia="Times New Roman"/>
        </w:rPr>
      </w:pPr>
      <w:r>
        <w:rPr>
          <w:rFonts w:eastAsia="Times New Roman"/>
        </w:rPr>
        <w:t xml:space="preserve">While much of the history in </w:t>
      </w:r>
      <w:r w:rsidRPr="00515D68">
        <w:rPr>
          <w:rFonts w:eastAsia="Times New Roman"/>
          <w:i/>
        </w:rPr>
        <w:t>Them That Believe</w:t>
      </w:r>
      <w:r>
        <w:rPr>
          <w:rFonts w:eastAsia="Times New Roman"/>
        </w:rPr>
        <w:t xml:space="preserve"> provides convincing answers to old questions about the extent of handling in the early Church of God and the number of lives shortened by the practice, some of Hood and Williamson’s historical sections raise </w:t>
      </w:r>
      <w:r w:rsidR="001739F1">
        <w:rPr>
          <w:rFonts w:eastAsia="Times New Roman"/>
        </w:rPr>
        <w:t xml:space="preserve">more </w:t>
      </w:r>
      <w:r>
        <w:rPr>
          <w:rFonts w:eastAsia="Times New Roman"/>
        </w:rPr>
        <w:t>questions tha</w:t>
      </w:r>
      <w:r w:rsidR="001739F1">
        <w:rPr>
          <w:rFonts w:eastAsia="Times New Roman"/>
        </w:rPr>
        <w:t>n they answer</w:t>
      </w:r>
      <w:r>
        <w:rPr>
          <w:rFonts w:eastAsia="Times New Roman"/>
        </w:rPr>
        <w:t>. By g</w:t>
      </w:r>
      <w:r w:rsidR="008D747F">
        <w:rPr>
          <w:rFonts w:eastAsia="Times New Roman"/>
        </w:rPr>
        <w:t xml:space="preserve">iving voice to oral traditions handed down across several generations of preachers, </w:t>
      </w:r>
      <w:r>
        <w:rPr>
          <w:rFonts w:eastAsia="Times New Roman"/>
        </w:rPr>
        <w:t xml:space="preserve">for </w:t>
      </w:r>
      <w:r w:rsidR="007B3EF2">
        <w:rPr>
          <w:rFonts w:eastAsia="Times New Roman"/>
        </w:rPr>
        <w:t xml:space="preserve">instance, </w:t>
      </w:r>
      <w:r>
        <w:rPr>
          <w:rFonts w:eastAsia="Times New Roman"/>
        </w:rPr>
        <w:t xml:space="preserve">the authors suggest </w:t>
      </w:r>
      <w:r w:rsidR="00217327">
        <w:rPr>
          <w:rFonts w:eastAsia="Times New Roman"/>
        </w:rPr>
        <w:t>that some mountain people handled serpents for religious reasons as early as the 1890s, a decade before the Pentecostal movement</w:t>
      </w:r>
      <w:r w:rsidR="001739F1">
        <w:rPr>
          <w:rFonts w:eastAsia="Times New Roman"/>
        </w:rPr>
        <w:t xml:space="preserve"> (which is often blamed for sparking handling around 1910)</w:t>
      </w:r>
      <w:r w:rsidR="00217327">
        <w:rPr>
          <w:rFonts w:eastAsia="Times New Roman"/>
        </w:rPr>
        <w:t xml:space="preserve"> appeared in the region</w:t>
      </w:r>
      <w:r w:rsidR="001739F1">
        <w:rPr>
          <w:rFonts w:eastAsia="Times New Roman"/>
        </w:rPr>
        <w:t>. This may extend the life of the current interest in serpent-handling by luring scholars back into the 19</w:t>
      </w:r>
      <w:r w:rsidR="001739F1" w:rsidRPr="001739F1">
        <w:rPr>
          <w:rFonts w:eastAsia="Times New Roman"/>
          <w:vertAlign w:val="superscript"/>
        </w:rPr>
        <w:t>th</w:t>
      </w:r>
      <w:r w:rsidR="001739F1">
        <w:rPr>
          <w:rFonts w:eastAsia="Times New Roman"/>
        </w:rPr>
        <w:t xml:space="preserve"> century. Likewise, Hood and Williamson’s </w:t>
      </w:r>
      <w:r w:rsidR="00217327">
        <w:rPr>
          <w:rFonts w:eastAsia="Times New Roman"/>
        </w:rPr>
        <w:t xml:space="preserve">careful </w:t>
      </w:r>
      <w:r w:rsidR="001739F1">
        <w:rPr>
          <w:rFonts w:eastAsia="Times New Roman"/>
        </w:rPr>
        <w:t xml:space="preserve">documentation </w:t>
      </w:r>
      <w:r w:rsidR="00217327">
        <w:rPr>
          <w:rFonts w:eastAsia="Times New Roman"/>
        </w:rPr>
        <w:t>of several congregation</w:t>
      </w:r>
      <w:r w:rsidR="001739F1">
        <w:rPr>
          <w:rFonts w:eastAsia="Times New Roman"/>
        </w:rPr>
        <w:t>al</w:t>
      </w:r>
      <w:r w:rsidR="00217327">
        <w:rPr>
          <w:rFonts w:eastAsia="Times New Roman"/>
        </w:rPr>
        <w:t xml:space="preserve"> histories</w:t>
      </w:r>
      <w:r w:rsidR="001739F1">
        <w:rPr>
          <w:rFonts w:eastAsia="Times New Roman"/>
        </w:rPr>
        <w:t xml:space="preserve"> </w:t>
      </w:r>
      <w:r w:rsidR="00E710B3">
        <w:rPr>
          <w:rFonts w:eastAsia="Times New Roman"/>
        </w:rPr>
        <w:t>also hold</w:t>
      </w:r>
      <w:r w:rsidR="00016F68">
        <w:rPr>
          <w:rFonts w:eastAsia="Times New Roman"/>
        </w:rPr>
        <w:t>s</w:t>
      </w:r>
      <w:r w:rsidR="00E710B3">
        <w:rPr>
          <w:rFonts w:eastAsia="Times New Roman"/>
        </w:rPr>
        <w:t xml:space="preserve"> the potential to provoke more such studies. </w:t>
      </w:r>
      <w:r w:rsidR="00217327">
        <w:rPr>
          <w:rFonts w:eastAsia="Times New Roman"/>
        </w:rPr>
        <w:t>Despite some obvious similarities in ritual behavior and social composition, these congregations demonstrate surprising differences</w:t>
      </w:r>
      <w:r w:rsidR="00C72273">
        <w:rPr>
          <w:rFonts w:eastAsia="Times New Roman"/>
        </w:rPr>
        <w:t>. S</w:t>
      </w:r>
      <w:r w:rsidR="00217327">
        <w:rPr>
          <w:rFonts w:eastAsia="Times New Roman"/>
        </w:rPr>
        <w:t xml:space="preserve">ome embrace divorced believers, </w:t>
      </w:r>
      <w:r w:rsidR="00016F68">
        <w:rPr>
          <w:rFonts w:eastAsia="Times New Roman"/>
        </w:rPr>
        <w:t xml:space="preserve">for example, </w:t>
      </w:r>
      <w:r w:rsidR="00C72273">
        <w:rPr>
          <w:rFonts w:eastAsia="Times New Roman"/>
        </w:rPr>
        <w:t xml:space="preserve">but others </w:t>
      </w:r>
      <w:r w:rsidR="00217327">
        <w:rPr>
          <w:rFonts w:eastAsia="Times New Roman"/>
        </w:rPr>
        <w:t xml:space="preserve">shun them; some are </w:t>
      </w:r>
      <w:r w:rsidR="00E710B3">
        <w:rPr>
          <w:rFonts w:eastAsia="Times New Roman"/>
        </w:rPr>
        <w:t>T</w:t>
      </w:r>
      <w:r w:rsidR="00217327">
        <w:rPr>
          <w:rFonts w:eastAsia="Times New Roman"/>
        </w:rPr>
        <w:t>rin</w:t>
      </w:r>
      <w:r w:rsidR="00C72273">
        <w:rPr>
          <w:rFonts w:eastAsia="Times New Roman"/>
        </w:rPr>
        <w:t>i</w:t>
      </w:r>
      <w:r w:rsidR="00217327">
        <w:rPr>
          <w:rFonts w:eastAsia="Times New Roman"/>
        </w:rPr>
        <w:t xml:space="preserve">tarian, </w:t>
      </w:r>
      <w:r w:rsidR="00C72273">
        <w:rPr>
          <w:rFonts w:eastAsia="Times New Roman"/>
        </w:rPr>
        <w:t xml:space="preserve">but others </w:t>
      </w:r>
      <w:r w:rsidR="00E710B3">
        <w:rPr>
          <w:rFonts w:eastAsia="Times New Roman"/>
        </w:rPr>
        <w:t xml:space="preserve">worship </w:t>
      </w:r>
      <w:r w:rsidR="00217327">
        <w:rPr>
          <w:rFonts w:eastAsia="Times New Roman"/>
        </w:rPr>
        <w:t xml:space="preserve">“Jesus Only”; some are </w:t>
      </w:r>
      <w:r w:rsidR="00E710B3">
        <w:rPr>
          <w:rFonts w:eastAsia="Times New Roman"/>
        </w:rPr>
        <w:t xml:space="preserve">dwindling in numbers </w:t>
      </w:r>
      <w:r w:rsidR="00C72273">
        <w:rPr>
          <w:rFonts w:eastAsia="Times New Roman"/>
        </w:rPr>
        <w:t>a</w:t>
      </w:r>
      <w:r w:rsidR="00E710B3">
        <w:rPr>
          <w:rFonts w:eastAsia="Times New Roman"/>
        </w:rPr>
        <w:t>nd a</w:t>
      </w:r>
      <w:r w:rsidR="00C72273">
        <w:rPr>
          <w:rFonts w:eastAsia="Times New Roman"/>
        </w:rPr>
        <w:t xml:space="preserve">ging, but others are growing </w:t>
      </w:r>
      <w:r w:rsidR="00E710B3">
        <w:rPr>
          <w:rFonts w:eastAsia="Times New Roman"/>
        </w:rPr>
        <w:t xml:space="preserve">larger and </w:t>
      </w:r>
      <w:r w:rsidR="00016F68">
        <w:rPr>
          <w:rFonts w:eastAsia="Times New Roman"/>
        </w:rPr>
        <w:t>younger</w:t>
      </w:r>
      <w:r w:rsidR="00C72273">
        <w:rPr>
          <w:rFonts w:eastAsia="Times New Roman"/>
        </w:rPr>
        <w:t xml:space="preserve">. This variety may well </w:t>
      </w:r>
      <w:r w:rsidR="00E710B3">
        <w:rPr>
          <w:rFonts w:eastAsia="Times New Roman"/>
        </w:rPr>
        <w:t xml:space="preserve">spark a new generation of scholars to </w:t>
      </w:r>
      <w:r w:rsidR="00352DA4">
        <w:rPr>
          <w:rFonts w:eastAsia="Times New Roman"/>
        </w:rPr>
        <w:t>seek out the particular paths and patterns of o</w:t>
      </w:r>
      <w:r w:rsidR="00E710B3">
        <w:rPr>
          <w:rFonts w:eastAsia="Times New Roman"/>
        </w:rPr>
        <w:t>ther con</w:t>
      </w:r>
      <w:r w:rsidR="00C72273">
        <w:rPr>
          <w:rFonts w:eastAsia="Times New Roman"/>
        </w:rPr>
        <w:t>gregation</w:t>
      </w:r>
      <w:r w:rsidR="00352DA4">
        <w:rPr>
          <w:rFonts w:eastAsia="Times New Roman"/>
        </w:rPr>
        <w:t>s.</w:t>
      </w:r>
    </w:p>
    <w:p w14:paraId="7D320877" w14:textId="77777777" w:rsidR="00AA172E" w:rsidRDefault="00352DA4" w:rsidP="00DE7F8D">
      <w:pPr>
        <w:shd w:val="clear" w:color="auto" w:fill="FFFFFF"/>
        <w:rPr>
          <w:rFonts w:eastAsia="Times New Roman"/>
        </w:rPr>
      </w:pPr>
      <w:r>
        <w:rPr>
          <w:rFonts w:eastAsia="Times New Roman"/>
        </w:rPr>
        <w:t xml:space="preserve">So Hood and Williamson’s impressive summary of the state of “Snake Handling Studies” will certainly not be the last word. And despite my growing concern that the number of scholars will eventually exceed the number of practitioners, I must now admit that I look forward to more work in this narrow sub-field. What I am anticipating—in addition to the unearthing of even more evidence—is a </w:t>
      </w:r>
      <w:r w:rsidR="00FB03A8">
        <w:rPr>
          <w:rFonts w:eastAsia="Times New Roman"/>
        </w:rPr>
        <w:t xml:space="preserve">healthy </w:t>
      </w:r>
      <w:r>
        <w:rPr>
          <w:rFonts w:eastAsia="Times New Roman"/>
        </w:rPr>
        <w:t xml:space="preserve">revival of </w:t>
      </w:r>
      <w:r w:rsidR="00016F68">
        <w:rPr>
          <w:rFonts w:eastAsia="Times New Roman"/>
        </w:rPr>
        <w:t xml:space="preserve">critical detachment </w:t>
      </w:r>
      <w:r>
        <w:rPr>
          <w:rFonts w:eastAsia="Times New Roman"/>
        </w:rPr>
        <w:t xml:space="preserve">to counterbalance the recent </w:t>
      </w:r>
      <w:r w:rsidR="00FB03A8">
        <w:rPr>
          <w:rFonts w:eastAsia="Times New Roman"/>
        </w:rPr>
        <w:t>trend toward celebrating the authenticity of snake handlers’ faith in an increasingly secular society and respecting their daring defiance of death amid a death</w:t>
      </w:r>
      <w:r w:rsidR="00016F68">
        <w:rPr>
          <w:rFonts w:eastAsia="Times New Roman"/>
        </w:rPr>
        <w:t>-</w:t>
      </w:r>
      <w:r w:rsidR="00FB03A8">
        <w:rPr>
          <w:rFonts w:eastAsia="Times New Roman"/>
        </w:rPr>
        <w:t>denying culture. Hood and Williamson openly describe themselves as “participant-observers in their church services</w:t>
      </w:r>
      <w:r w:rsidR="00016F68">
        <w:rPr>
          <w:rFonts w:eastAsia="Times New Roman"/>
        </w:rPr>
        <w:t>,</w:t>
      </w:r>
      <w:r w:rsidR="00FB03A8">
        <w:rPr>
          <w:rFonts w:eastAsia="Times New Roman"/>
        </w:rPr>
        <w:t xml:space="preserve"> though neither</w:t>
      </w:r>
      <w:r w:rsidR="00016F68">
        <w:rPr>
          <w:rFonts w:eastAsia="Times New Roman"/>
        </w:rPr>
        <w:t xml:space="preserve"> . . . has ever </w:t>
      </w:r>
      <w:r w:rsidR="002B22E6">
        <w:rPr>
          <w:rFonts w:eastAsia="Times New Roman"/>
        </w:rPr>
        <w:t>handled serpents</w:t>
      </w:r>
      <w:r w:rsidR="00FB03A8">
        <w:rPr>
          <w:rFonts w:eastAsia="Times New Roman"/>
        </w:rPr>
        <w:t>.</w:t>
      </w:r>
      <w:r w:rsidR="00016F68">
        <w:rPr>
          <w:rFonts w:eastAsia="Times New Roman"/>
        </w:rPr>
        <w:t>”</w:t>
      </w:r>
      <w:r w:rsidR="00FB03A8">
        <w:rPr>
          <w:rFonts w:eastAsia="Times New Roman"/>
        </w:rPr>
        <w:t xml:space="preserve"> </w:t>
      </w:r>
      <w:r w:rsidR="00C77C2C">
        <w:rPr>
          <w:rFonts w:eastAsia="Times New Roman"/>
        </w:rPr>
        <w:t>I see them, and several other contemporary students of the movement, more as “</w:t>
      </w:r>
      <w:r w:rsidR="00016F68">
        <w:rPr>
          <w:rFonts w:eastAsia="Times New Roman"/>
        </w:rPr>
        <w:t>advocate-</w:t>
      </w:r>
      <w:r w:rsidR="00C77C2C">
        <w:rPr>
          <w:rFonts w:eastAsia="Times New Roman"/>
        </w:rPr>
        <w:t>observer</w:t>
      </w:r>
      <w:r w:rsidR="00016F68">
        <w:rPr>
          <w:rFonts w:eastAsia="Times New Roman"/>
        </w:rPr>
        <w:t>s</w:t>
      </w:r>
      <w:r w:rsidR="00C77C2C">
        <w:rPr>
          <w:rFonts w:eastAsia="Times New Roman"/>
        </w:rPr>
        <w:t>.” Even as I gobble up their fascinating observations, I grow weary of the advocacy. I prefer to choose my own heroes</w:t>
      </w:r>
      <w:r w:rsidR="00280D4F">
        <w:rPr>
          <w:rFonts w:eastAsia="Times New Roman"/>
        </w:rPr>
        <w:t xml:space="preserve"> and </w:t>
      </w:r>
      <w:r w:rsidR="00C77C2C">
        <w:rPr>
          <w:rFonts w:eastAsia="Times New Roman"/>
        </w:rPr>
        <w:t>dole out my own respect.</w:t>
      </w:r>
      <w:r w:rsidR="00AB22EE">
        <w:rPr>
          <w:rFonts w:eastAsia="Times New Roman"/>
        </w:rPr>
        <w:t xml:space="preserve"> </w:t>
      </w:r>
      <w:r w:rsidR="00016F68">
        <w:rPr>
          <w:rFonts w:eastAsia="Times New Roman"/>
        </w:rPr>
        <w:t>At least this is what I tell myself</w:t>
      </w:r>
      <w:r w:rsidR="00016F68" w:rsidRPr="00016F68">
        <w:rPr>
          <w:rFonts w:eastAsia="Times New Roman"/>
        </w:rPr>
        <w:t xml:space="preserve">. </w:t>
      </w:r>
      <w:r w:rsidR="00016F68">
        <w:rPr>
          <w:rFonts w:eastAsia="Times New Roman"/>
        </w:rPr>
        <w:t>But</w:t>
      </w:r>
      <w:r w:rsidR="00016F68" w:rsidRPr="00016F68">
        <w:rPr>
          <w:rFonts w:eastAsia="Times New Roman"/>
        </w:rPr>
        <w:t xml:space="preserve"> perhaps this participant-observer of more mainstream Pentecostalism is </w:t>
      </w:r>
      <w:r w:rsidR="00280D4F">
        <w:rPr>
          <w:rFonts w:eastAsia="Times New Roman"/>
        </w:rPr>
        <w:t>s</w:t>
      </w:r>
      <w:r w:rsidR="00AB22EE" w:rsidRPr="00016F68">
        <w:rPr>
          <w:rFonts w:eastAsia="Times New Roman"/>
        </w:rPr>
        <w:t>till</w:t>
      </w:r>
      <w:r w:rsidR="00AB22EE">
        <w:rPr>
          <w:rFonts w:eastAsia="Times New Roman"/>
        </w:rPr>
        <w:t xml:space="preserve"> just a bit too defensive. </w:t>
      </w:r>
      <w:r w:rsidR="00C77C2C">
        <w:rPr>
          <w:rFonts w:eastAsia="Times New Roman"/>
        </w:rPr>
        <w:t xml:space="preserve"> </w:t>
      </w:r>
    </w:p>
    <w:p w14:paraId="341B0319" w14:textId="6C8D4775" w:rsidR="00473F41" w:rsidRDefault="00AA172E" w:rsidP="00473F41">
      <w:pPr>
        <w:shd w:val="clear" w:color="auto" w:fill="FFFFFF"/>
        <w:spacing w:line="240" w:lineRule="auto"/>
        <w:rPr>
          <w:rFonts w:eastAsia="Times New Roman"/>
        </w:rPr>
      </w:pPr>
      <w:r>
        <w:rPr>
          <w:rFonts w:eastAsia="Times New Roman"/>
        </w:rPr>
        <w:t>DANIEL WOODS</w:t>
      </w:r>
      <w:r w:rsidR="00B5172D">
        <w:rPr>
          <w:rFonts w:eastAsia="Times New Roman"/>
        </w:rPr>
        <w:t xml:space="preserve"> – </w:t>
      </w:r>
      <w:r>
        <w:rPr>
          <w:rFonts w:eastAsia="Times New Roman"/>
        </w:rPr>
        <w:t>FERRUM COLLEGE</w:t>
      </w:r>
      <w:r w:rsidR="00473F41" w:rsidRPr="00473F41">
        <w:t xml:space="preserve"> </w:t>
      </w:r>
    </w:p>
    <w:sectPr w:rsidR="00473F41" w:rsidSect="00B5172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7F8D"/>
    <w:rsid w:val="00013D28"/>
    <w:rsid w:val="00016F68"/>
    <w:rsid w:val="00107C60"/>
    <w:rsid w:val="001133A9"/>
    <w:rsid w:val="00123095"/>
    <w:rsid w:val="00141576"/>
    <w:rsid w:val="001739F1"/>
    <w:rsid w:val="00217327"/>
    <w:rsid w:val="00271C48"/>
    <w:rsid w:val="00280D4F"/>
    <w:rsid w:val="002B22E6"/>
    <w:rsid w:val="0031463C"/>
    <w:rsid w:val="00352DA4"/>
    <w:rsid w:val="003D241F"/>
    <w:rsid w:val="00473F41"/>
    <w:rsid w:val="00477D2C"/>
    <w:rsid w:val="004D1D09"/>
    <w:rsid w:val="00515D68"/>
    <w:rsid w:val="00570751"/>
    <w:rsid w:val="00613951"/>
    <w:rsid w:val="00776EAF"/>
    <w:rsid w:val="007B3EF2"/>
    <w:rsid w:val="007B74AB"/>
    <w:rsid w:val="00881E6D"/>
    <w:rsid w:val="008D747F"/>
    <w:rsid w:val="0091730A"/>
    <w:rsid w:val="0095016E"/>
    <w:rsid w:val="00976553"/>
    <w:rsid w:val="00984DFD"/>
    <w:rsid w:val="009F3A33"/>
    <w:rsid w:val="00A42A86"/>
    <w:rsid w:val="00AA172E"/>
    <w:rsid w:val="00AB22EE"/>
    <w:rsid w:val="00B423A1"/>
    <w:rsid w:val="00B5172D"/>
    <w:rsid w:val="00C72273"/>
    <w:rsid w:val="00C77C2C"/>
    <w:rsid w:val="00CA2A1D"/>
    <w:rsid w:val="00CB0BDE"/>
    <w:rsid w:val="00CE7AE2"/>
    <w:rsid w:val="00DE7F8D"/>
    <w:rsid w:val="00DF72C3"/>
    <w:rsid w:val="00E710B3"/>
    <w:rsid w:val="00FB03A8"/>
    <w:rsid w:val="00FC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9E36"/>
  <w15:docId w15:val="{4BC414B6-FF14-4D0B-842B-FC8CFD3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3732">
      <w:bodyDiv w:val="1"/>
      <w:marLeft w:val="0"/>
      <w:marRight w:val="0"/>
      <w:marTop w:val="0"/>
      <w:marBottom w:val="0"/>
      <w:divBdr>
        <w:top w:val="none" w:sz="0" w:space="0" w:color="auto"/>
        <w:left w:val="none" w:sz="0" w:space="0" w:color="auto"/>
        <w:bottom w:val="none" w:sz="0" w:space="0" w:color="auto"/>
        <w:right w:val="none" w:sz="0" w:space="0" w:color="auto"/>
      </w:divBdr>
      <w:divsChild>
        <w:div w:id="1756243758">
          <w:marLeft w:val="0"/>
          <w:marRight w:val="0"/>
          <w:marTop w:val="0"/>
          <w:marBottom w:val="0"/>
          <w:divBdr>
            <w:top w:val="single" w:sz="6" w:space="0" w:color="555555"/>
            <w:left w:val="single" w:sz="6" w:space="0" w:color="555555"/>
            <w:bottom w:val="single" w:sz="6" w:space="0" w:color="555555"/>
            <w:right w:val="single" w:sz="6" w:space="0" w:color="555555"/>
          </w:divBdr>
          <w:divsChild>
            <w:div w:id="999580725">
              <w:marLeft w:val="0"/>
              <w:marRight w:val="0"/>
              <w:marTop w:val="0"/>
              <w:marBottom w:val="0"/>
              <w:divBdr>
                <w:top w:val="none" w:sz="0" w:space="0" w:color="auto"/>
                <w:left w:val="none" w:sz="0" w:space="0" w:color="auto"/>
                <w:bottom w:val="none" w:sz="0" w:space="0" w:color="auto"/>
                <w:right w:val="none" w:sz="0" w:space="0" w:color="auto"/>
              </w:divBdr>
              <w:divsChild>
                <w:div w:id="2100788418">
                  <w:marLeft w:val="0"/>
                  <w:marRight w:val="0"/>
                  <w:marTop w:val="30"/>
                  <w:marBottom w:val="195"/>
                  <w:divBdr>
                    <w:top w:val="none" w:sz="0" w:space="0" w:color="auto"/>
                    <w:left w:val="none" w:sz="0" w:space="0" w:color="auto"/>
                    <w:bottom w:val="none" w:sz="0" w:space="0" w:color="auto"/>
                    <w:right w:val="none" w:sz="0" w:space="0" w:color="auto"/>
                  </w:divBdr>
                  <w:divsChild>
                    <w:div w:id="1896312517">
                      <w:marLeft w:val="0"/>
                      <w:marRight w:val="0"/>
                      <w:marTop w:val="30"/>
                      <w:marBottom w:val="30"/>
                      <w:divBdr>
                        <w:top w:val="none" w:sz="0" w:space="0" w:color="auto"/>
                        <w:left w:val="none" w:sz="0" w:space="0" w:color="auto"/>
                        <w:bottom w:val="none" w:sz="0" w:space="0" w:color="auto"/>
                        <w:right w:val="none" w:sz="0" w:space="0" w:color="auto"/>
                      </w:divBdr>
                    </w:div>
                    <w:div w:id="77563496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21DB-13FA-4AC0-93D7-EC238D09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dgwoods</dc:creator>
  <cp:keywords/>
  <dc:description/>
  <cp:lastModifiedBy>Dan Woods</cp:lastModifiedBy>
  <cp:revision>6</cp:revision>
  <cp:lastPrinted>2014-02-17T15:53:00Z</cp:lastPrinted>
  <dcterms:created xsi:type="dcterms:W3CDTF">2009-09-02T13:16:00Z</dcterms:created>
  <dcterms:modified xsi:type="dcterms:W3CDTF">2018-06-20T14:41:00Z</dcterms:modified>
</cp:coreProperties>
</file>